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83" w:rsidRPr="00AA0883" w:rsidRDefault="00AA0883" w:rsidP="00AA0883">
      <w:pPr>
        <w:spacing w:after="0" w:line="240" w:lineRule="auto"/>
        <w:rPr>
          <w:rFonts w:ascii="Times New Roman" w:eastAsia="Times New Roman" w:hAnsi="Times New Roman" w:cs="Times New Roman"/>
          <w:sz w:val="24"/>
          <w:szCs w:val="24"/>
        </w:rPr>
      </w:pPr>
      <w:r w:rsidRPr="00AA0883">
        <w:rPr>
          <w:rFonts w:ascii="Arial" w:eastAsia="Times New Roman" w:hAnsi="Arial" w:cs="Arial"/>
          <w:b/>
          <w:bCs/>
          <w:sz w:val="24"/>
          <w:szCs w:val="24"/>
        </w:rPr>
        <w:t>Emergency Preparedness Checklist</w:t>
      </w:r>
    </w:p>
    <w:p w:rsidR="00AA0883" w:rsidRPr="00AA0883" w:rsidRDefault="00AA0883" w:rsidP="00AA0883">
      <w:p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rPr>
        <w:t xml:space="preserve">Don't wait </w:t>
      </w:r>
      <w:r w:rsidRPr="00AA0883">
        <w:rPr>
          <w:rFonts w:ascii="Arial" w:eastAsia="Times New Roman" w:hAnsi="Arial" w:cs="Arial"/>
          <w:sz w:val="24"/>
          <w:szCs w:val="24"/>
          <w:lang w:val="en"/>
        </w:rPr>
        <w:t>to shop when the disaster is practically at your door step. Shop in advanced and sit back, knowing that you won’t have to worry about the store running out of water and other emergency supplies.</w:t>
      </w:r>
    </w:p>
    <w:tbl>
      <w:tblPr>
        <w:tblW w:w="4335" w:type="pct"/>
        <w:tblCellSpacing w:w="15" w:type="dxa"/>
        <w:tblInd w:w="631" w:type="dxa"/>
        <w:tblCellMar>
          <w:top w:w="15" w:type="dxa"/>
          <w:left w:w="15" w:type="dxa"/>
          <w:bottom w:w="15" w:type="dxa"/>
          <w:right w:w="15" w:type="dxa"/>
        </w:tblCellMar>
        <w:tblLook w:val="04A0" w:firstRow="1" w:lastRow="0" w:firstColumn="1" w:lastColumn="0" w:noHBand="0" w:noVBand="1"/>
      </w:tblPr>
      <w:tblGrid>
        <w:gridCol w:w="8220"/>
      </w:tblGrid>
      <w:tr w:rsidR="00AA0883" w:rsidRPr="00AA0883" w:rsidTr="00AA088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A0883" w:rsidRPr="00AA0883" w:rsidRDefault="00AA0883" w:rsidP="00AA088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D7F1F4D" wp14:editId="30E096EE">
                  <wp:simplePos x="0" y="0"/>
                  <wp:positionH relativeFrom="column">
                    <wp:align>left</wp:align>
                  </wp:positionH>
                  <wp:positionV relativeFrom="line">
                    <wp:posOffset>0</wp:posOffset>
                  </wp:positionV>
                  <wp:extent cx="1362075" cy="1362075"/>
                  <wp:effectExtent l="0" t="0" r="9525" b="9525"/>
                  <wp:wrapSquare wrapText="bothSides"/>
                  <wp:docPr id="2" name="Picture 2" descr="image of a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check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883">
              <w:rPr>
                <w:rFonts w:ascii="Arial" w:eastAsia="Times New Roman" w:hAnsi="Arial" w:cs="Arial"/>
                <w:sz w:val="24"/>
                <w:szCs w:val="24"/>
              </w:rPr>
              <w:br/>
            </w:r>
            <w:r w:rsidRPr="00AA0883">
              <w:rPr>
                <w:rFonts w:ascii="Arial" w:eastAsia="Times New Roman" w:hAnsi="Arial" w:cs="Arial"/>
                <w:sz w:val="24"/>
                <w:szCs w:val="24"/>
              </w:rPr>
              <w:br/>
            </w:r>
            <w:r w:rsidRPr="00AA0883">
              <w:rPr>
                <w:rFonts w:ascii="Arial" w:eastAsia="Times New Roman" w:hAnsi="Arial" w:cs="Arial"/>
                <w:sz w:val="24"/>
                <w:szCs w:val="24"/>
              </w:rPr>
              <w:br/>
            </w:r>
            <w:r w:rsidRPr="00AA0883">
              <w:rPr>
                <w:rFonts w:ascii="Arial" w:eastAsia="Times New Roman" w:hAnsi="Arial" w:cs="Arial"/>
                <w:sz w:val="24"/>
                <w:szCs w:val="24"/>
              </w:rPr>
              <w:br/>
            </w:r>
            <w:r>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330AE6A7" wp14:editId="443F655E">
                  <wp:simplePos x="0" y="0"/>
                  <wp:positionH relativeFrom="column">
                    <wp:align>left</wp:align>
                  </wp:positionH>
                  <wp:positionV relativeFrom="line">
                    <wp:posOffset>0</wp:posOffset>
                  </wp:positionV>
                  <wp:extent cx="5143500" cy="409575"/>
                  <wp:effectExtent l="0" t="0" r="0" b="9525"/>
                  <wp:wrapSquare wrapText="bothSides"/>
                  <wp:docPr id="1" name="Picture 1" descr="Emergency Preparednes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rgency Preparedness Check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0883" w:rsidRPr="00AA0883" w:rsidRDefault="00AA0883" w:rsidP="00AA0883">
      <w:pPr>
        <w:spacing w:after="0" w:line="240" w:lineRule="auto"/>
        <w:jc w:val="center"/>
        <w:rPr>
          <w:rFonts w:ascii="Times New Roman" w:eastAsia="Times New Roman" w:hAnsi="Times New Roman" w:cs="Times New Roman"/>
          <w:vanish/>
          <w:sz w:val="24"/>
          <w:szCs w:val="24"/>
        </w:rPr>
      </w:pP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4029"/>
        <w:gridCol w:w="4029"/>
      </w:tblGrid>
      <w:tr w:rsidR="00AA0883" w:rsidRPr="00AA0883">
        <w:trPr>
          <w:tblCellSpacing w:w="15" w:type="dxa"/>
          <w:jc w:val="center"/>
        </w:trPr>
        <w:tc>
          <w:tcPr>
            <w:tcW w:w="2500" w:type="pct"/>
            <w:tcBorders>
              <w:top w:val="single" w:sz="6" w:space="0" w:color="auto"/>
              <w:left w:val="single" w:sz="6" w:space="0" w:color="auto"/>
              <w:bottom w:val="single" w:sz="6" w:space="0" w:color="auto"/>
            </w:tcBorders>
            <w:vAlign w:val="center"/>
            <w:hideMark/>
          </w:tcPr>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Canned meat or fish</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Bottled water</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Canned vegetables and beans</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Ready to eat soup</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Dry cereal or granola</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Peanut butter or nuts</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Canned or dried fruit</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Canned juice</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Medicines for fever, such as ibuprofen</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Thermometer</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First Aid Kit</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Extra prescription medicine</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Flashlight and batteries</w:t>
            </w:r>
          </w:p>
          <w:p w:rsidR="00AA0883" w:rsidRPr="00AA0883" w:rsidRDefault="00AA0883" w:rsidP="00AA0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Portable radio</w:t>
            </w:r>
          </w:p>
        </w:tc>
        <w:tc>
          <w:tcPr>
            <w:tcW w:w="0" w:type="auto"/>
            <w:tcBorders>
              <w:top w:val="single" w:sz="6" w:space="0" w:color="auto"/>
              <w:bottom w:val="single" w:sz="6" w:space="0" w:color="auto"/>
              <w:right w:val="single" w:sz="6" w:space="0" w:color="auto"/>
            </w:tcBorders>
            <w:vAlign w:val="center"/>
            <w:hideMark/>
          </w:tcPr>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rPr>
              <w:t>Manual can opener</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Spare batteries</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Matches</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Mosquito repellant</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Garbage bags</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Tissue and toilet paper</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Soap</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Unscented household bleach</w:t>
            </w:r>
          </w:p>
          <w:p w:rsidR="00AA0883" w:rsidRPr="00AA0883" w:rsidRDefault="00AA0883" w:rsidP="00AA0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Personal products</w:t>
            </w:r>
          </w:p>
          <w:p w:rsidR="00AA0883" w:rsidRPr="00AA0883" w:rsidRDefault="00AA0883" w:rsidP="00AA0883">
            <w:p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b/>
                <w:bCs/>
                <w:sz w:val="24"/>
                <w:szCs w:val="24"/>
                <w:lang w:val="en"/>
              </w:rPr>
              <w:t>For Pets and Children</w:t>
            </w:r>
          </w:p>
          <w:p w:rsidR="00AA0883" w:rsidRPr="00AA0883" w:rsidRDefault="00AA0883" w:rsidP="00AA08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Formula</w:t>
            </w:r>
          </w:p>
          <w:p w:rsidR="00AA0883" w:rsidRPr="00AA0883" w:rsidRDefault="00AA0883" w:rsidP="00AA08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Baby food</w:t>
            </w:r>
          </w:p>
          <w:p w:rsidR="00AA0883" w:rsidRPr="00AA0883" w:rsidRDefault="00AA0883" w:rsidP="00AA08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Diapers</w:t>
            </w:r>
          </w:p>
          <w:p w:rsidR="00AA0883" w:rsidRPr="00AA0883" w:rsidRDefault="00AA0883" w:rsidP="00AA08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lang w:val="en"/>
              </w:rPr>
              <w:t>Pet food</w:t>
            </w:r>
          </w:p>
          <w:p w:rsidR="00AA0883" w:rsidRPr="00AA0883" w:rsidRDefault="00AA0883" w:rsidP="00AA0883">
            <w:p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i/>
                <w:iCs/>
                <w:sz w:val="20"/>
                <w:szCs w:val="20"/>
              </w:rPr>
              <w:t>Note: This is not a comprehensive list.  Please see our resources for a detailed list and comprehensive emergency planning.</w:t>
            </w:r>
          </w:p>
        </w:tc>
      </w:tr>
    </w:tbl>
    <w:p w:rsidR="00AA0883" w:rsidRPr="00AA0883" w:rsidRDefault="00AA0883" w:rsidP="00AA0883">
      <w:pPr>
        <w:spacing w:before="100" w:beforeAutospacing="1" w:after="100" w:afterAutospacing="1" w:line="240" w:lineRule="auto"/>
        <w:rPr>
          <w:rFonts w:ascii="Times New Roman" w:eastAsia="Times New Roman" w:hAnsi="Times New Roman" w:cs="Times New Roman"/>
          <w:sz w:val="24"/>
          <w:szCs w:val="24"/>
        </w:rPr>
      </w:pPr>
      <w:bookmarkStart w:id="0" w:name="_GoBack"/>
      <w:r w:rsidRPr="00AA0883">
        <w:rPr>
          <w:rFonts w:ascii="Arial" w:eastAsia="Times New Roman" w:hAnsi="Arial" w:cs="Arial"/>
          <w:sz w:val="24"/>
          <w:szCs w:val="24"/>
        </w:rPr>
        <w:t>Check out these links to other resources &amp; emergency supply lists:</w:t>
      </w:r>
    </w:p>
    <w:bookmarkEnd w:id="0"/>
    <w:p w:rsidR="00AA0883" w:rsidRPr="00AA0883" w:rsidRDefault="00AA0883" w:rsidP="00AA0883">
      <w:pPr>
        <w:spacing w:before="100" w:beforeAutospacing="1" w:after="100" w:afterAutospacing="1" w:line="240" w:lineRule="auto"/>
        <w:rPr>
          <w:rFonts w:ascii="Times New Roman" w:eastAsia="Times New Roman" w:hAnsi="Times New Roman" w:cs="Times New Roman"/>
          <w:sz w:val="24"/>
          <w:szCs w:val="24"/>
        </w:rPr>
      </w:pPr>
      <w:r w:rsidRPr="00AA0883">
        <w:rPr>
          <w:rFonts w:ascii="Arial" w:eastAsia="Times New Roman" w:hAnsi="Arial" w:cs="Arial"/>
          <w:sz w:val="24"/>
          <w:szCs w:val="24"/>
        </w:rPr>
        <w:lastRenderedPageBreak/>
        <w:fldChar w:fldCharType="begin"/>
      </w:r>
      <w:r w:rsidRPr="00AA0883">
        <w:rPr>
          <w:rFonts w:ascii="Arial" w:eastAsia="Times New Roman" w:hAnsi="Arial" w:cs="Arial"/>
          <w:sz w:val="24"/>
          <w:szCs w:val="24"/>
        </w:rPr>
        <w:instrText xml:space="preserve"> HYPERLINK "http://www.ready.gov/america/_downloads/checklist.pdf" \o "Opens New Window" \t "_blank" </w:instrText>
      </w:r>
      <w:r w:rsidRPr="00AA0883">
        <w:rPr>
          <w:rFonts w:ascii="Arial" w:eastAsia="Times New Roman" w:hAnsi="Arial" w:cs="Arial"/>
          <w:sz w:val="24"/>
          <w:szCs w:val="24"/>
        </w:rPr>
        <w:fldChar w:fldCharType="separate"/>
      </w:r>
      <w:r w:rsidRPr="00AA0883">
        <w:rPr>
          <w:rFonts w:ascii="Arial" w:eastAsia="Times New Roman" w:hAnsi="Arial" w:cs="Arial"/>
          <w:color w:val="0000FF"/>
          <w:sz w:val="24"/>
          <w:szCs w:val="24"/>
          <w:u w:val="single"/>
        </w:rPr>
        <w:t>Ready.gov Check List</w:t>
      </w:r>
      <w:r w:rsidRPr="00AA0883">
        <w:rPr>
          <w:rFonts w:ascii="Arial" w:eastAsia="Times New Roman" w:hAnsi="Arial" w:cs="Arial"/>
          <w:sz w:val="24"/>
          <w:szCs w:val="24"/>
        </w:rPr>
        <w:fldChar w:fldCharType="end"/>
      </w:r>
      <w:r w:rsidRPr="00AA0883">
        <w:rPr>
          <w:rFonts w:ascii="Arial" w:eastAsia="Times New Roman" w:hAnsi="Arial" w:cs="Arial"/>
          <w:sz w:val="24"/>
          <w:szCs w:val="24"/>
        </w:rPr>
        <w:t xml:space="preserve"> (.pdf / 325kb</w:t>
      </w:r>
      <w:proofErr w:type="gramStart"/>
      <w:r w:rsidRPr="00AA0883">
        <w:rPr>
          <w:rFonts w:ascii="Arial" w:eastAsia="Times New Roman" w:hAnsi="Arial" w:cs="Arial"/>
          <w:sz w:val="24"/>
          <w:szCs w:val="24"/>
        </w:rPr>
        <w:t>)</w:t>
      </w:r>
      <w:proofErr w:type="gramEnd"/>
      <w:r w:rsidRPr="00AA0883">
        <w:rPr>
          <w:rFonts w:ascii="Arial" w:eastAsia="Times New Roman" w:hAnsi="Arial" w:cs="Arial"/>
          <w:sz w:val="24"/>
          <w:szCs w:val="24"/>
        </w:rPr>
        <w:br/>
      </w:r>
      <w:hyperlink r:id="rId8" w:tgtFrame="_blank" w:tooltip="Opens New Window" w:history="1">
        <w:r w:rsidRPr="00AA0883">
          <w:rPr>
            <w:rFonts w:ascii="Arial" w:eastAsia="Times New Roman" w:hAnsi="Arial" w:cs="Arial"/>
            <w:color w:val="0000FF"/>
            <w:sz w:val="24"/>
            <w:szCs w:val="24"/>
            <w:u w:val="single"/>
          </w:rPr>
          <w:t>FEMA Supply Checklist</w:t>
        </w:r>
      </w:hyperlink>
      <w:r w:rsidRPr="00AA0883">
        <w:rPr>
          <w:rFonts w:ascii="Arial" w:eastAsia="Times New Roman" w:hAnsi="Arial" w:cs="Arial"/>
          <w:sz w:val="24"/>
          <w:szCs w:val="24"/>
        </w:rPr>
        <w:br/>
      </w:r>
      <w:hyperlink r:id="rId9" w:tgtFrame="_blank" w:tooltip="Opens New Window" w:history="1">
        <w:r w:rsidRPr="00AA0883">
          <w:rPr>
            <w:rFonts w:ascii="Arial" w:eastAsia="Times New Roman" w:hAnsi="Arial" w:cs="Arial"/>
            <w:color w:val="0000FF"/>
            <w:sz w:val="24"/>
            <w:szCs w:val="24"/>
            <w:u w:val="single"/>
          </w:rPr>
          <w:t>FEMA Supply Checklist</w:t>
        </w:r>
      </w:hyperlink>
      <w:r w:rsidRPr="00AA0883">
        <w:rPr>
          <w:rFonts w:ascii="Arial" w:eastAsia="Times New Roman" w:hAnsi="Arial" w:cs="Arial"/>
          <w:sz w:val="24"/>
          <w:szCs w:val="24"/>
        </w:rPr>
        <w:t xml:space="preserve"> (.pdf / 40.5kb)</w:t>
      </w:r>
    </w:p>
    <w:p w:rsidR="00282F04" w:rsidRDefault="00AA0883"/>
    <w:sectPr w:rsidR="0028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F23"/>
    <w:multiLevelType w:val="multilevel"/>
    <w:tmpl w:val="9F24D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B1B3B7E"/>
    <w:multiLevelType w:val="multilevel"/>
    <w:tmpl w:val="1DC6A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EB66399"/>
    <w:multiLevelType w:val="multilevel"/>
    <w:tmpl w:val="67F6B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83"/>
    <w:rsid w:val="000B0F8F"/>
    <w:rsid w:val="00AA0883"/>
    <w:rsid w:val="00D4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8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areyouready/appendix_b.sht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ma.gov/pdf/areyouready/appendix_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CHDADMINS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Sandra</dc:creator>
  <cp:lastModifiedBy>Sutton, Sandra</cp:lastModifiedBy>
  <cp:revision>1</cp:revision>
  <dcterms:created xsi:type="dcterms:W3CDTF">2014-09-30T16:31:00Z</dcterms:created>
  <dcterms:modified xsi:type="dcterms:W3CDTF">2014-09-30T16:32:00Z</dcterms:modified>
</cp:coreProperties>
</file>